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97" w:rsidRPr="00273C97" w:rsidRDefault="0031582D" w:rsidP="00273C97">
      <w:pPr>
        <w:pStyle w:val="Bezproreda"/>
        <w:rPr>
          <w:rFonts w:ascii="Verdana" w:hAnsi="Verdana" w:cstheme="minorHAnsi"/>
          <w:color w:val="C00000"/>
        </w:rPr>
      </w:pPr>
      <w:r>
        <w:rPr>
          <w:rFonts w:ascii="Verdana" w:hAnsi="Verdana" w:cstheme="minorHAnsi"/>
        </w:rPr>
        <w:t>Split,  10</w:t>
      </w:r>
      <w:r w:rsidR="003E06BB">
        <w:rPr>
          <w:rFonts w:ascii="Verdana" w:hAnsi="Verdana" w:cstheme="minorHAnsi"/>
        </w:rPr>
        <w:t xml:space="preserve">. lipnja </w:t>
      </w:r>
      <w:r w:rsidR="00273C97" w:rsidRPr="00273C97">
        <w:rPr>
          <w:rFonts w:ascii="Verdana" w:hAnsi="Verdana" w:cstheme="minorHAnsi"/>
        </w:rPr>
        <w:t>2024</w:t>
      </w:r>
      <w:r w:rsidR="00273C97" w:rsidRPr="00273C97">
        <w:rPr>
          <w:rFonts w:ascii="Verdana" w:hAnsi="Verdana" w:cstheme="minorHAnsi"/>
          <w:color w:val="C00000"/>
        </w:rPr>
        <w:t>.</w:t>
      </w:r>
    </w:p>
    <w:p w:rsidR="00273C97" w:rsidRPr="00273C97" w:rsidRDefault="00273C97" w:rsidP="00273C97">
      <w:pPr>
        <w:pStyle w:val="Bezproreda"/>
        <w:rPr>
          <w:rFonts w:ascii="Verdana" w:hAnsi="Verdana" w:cstheme="minorHAnsi"/>
        </w:rPr>
      </w:pPr>
    </w:p>
    <w:p w:rsidR="00273C97" w:rsidRPr="00273C97" w:rsidRDefault="00273C97" w:rsidP="00273C97">
      <w:pPr>
        <w:pStyle w:val="Bezproreda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Na temelju članka 107.  Zakona o odgoju i obrazovanju u osnovnoj i srednjoj školi (Narodne novine, broj 87/08, 86/09, 92/10, 105/10, 90/11, 5/12, 16/12, 86/12, 126/12, 94/13, 152/14, 7/17. i 68/18., 98/19. 64/20, 151/22, 156/23.)  odredaba Pravilnika o unutarnjem ustrojstvu i načinu rada i  Pravilnika o načinu i postupku zapošljavanja Učeničkog doma Split, ravnatelj Doma, raspisuje</w:t>
      </w:r>
    </w:p>
    <w:p w:rsidR="00273C97" w:rsidRPr="00273C97" w:rsidRDefault="00273C97" w:rsidP="00273C97">
      <w:pPr>
        <w:pStyle w:val="Bezproreda"/>
        <w:rPr>
          <w:rFonts w:ascii="Verdana" w:hAnsi="Verdana" w:cstheme="minorHAnsi"/>
        </w:rPr>
      </w:pPr>
    </w:p>
    <w:p w:rsidR="00273C97" w:rsidRPr="00273C97" w:rsidRDefault="00273C97" w:rsidP="00273C97">
      <w:pPr>
        <w:jc w:val="center"/>
        <w:rPr>
          <w:rFonts w:ascii="Verdana" w:hAnsi="Verdana" w:cstheme="minorHAnsi"/>
          <w:b/>
          <w:sz w:val="24"/>
        </w:rPr>
      </w:pPr>
      <w:r w:rsidRPr="00273C97">
        <w:rPr>
          <w:rFonts w:ascii="Verdana" w:hAnsi="Verdana" w:cstheme="minorHAnsi"/>
          <w:b/>
          <w:sz w:val="24"/>
        </w:rPr>
        <w:t>NATJEČAJ</w:t>
      </w:r>
    </w:p>
    <w:p w:rsidR="00273C97" w:rsidRPr="00273C97" w:rsidRDefault="00273C97" w:rsidP="005D7ABF">
      <w:pPr>
        <w:jc w:val="center"/>
        <w:rPr>
          <w:rFonts w:ascii="Verdana" w:hAnsi="Verdana" w:cstheme="minorHAnsi"/>
          <w:b/>
          <w:sz w:val="24"/>
        </w:rPr>
      </w:pPr>
      <w:r w:rsidRPr="00273C97">
        <w:rPr>
          <w:rFonts w:ascii="Verdana" w:hAnsi="Verdana" w:cstheme="minorHAnsi"/>
          <w:b/>
          <w:sz w:val="24"/>
        </w:rPr>
        <w:t>za zasnivanje radnog odnosa na radno mjesto</w:t>
      </w:r>
    </w:p>
    <w:p w:rsidR="00273C97" w:rsidRPr="00273C97" w:rsidRDefault="00273C97" w:rsidP="00273C97">
      <w:pPr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 xml:space="preserve">1.  </w:t>
      </w:r>
      <w:r w:rsidRPr="00273C97">
        <w:rPr>
          <w:rFonts w:ascii="Verdana" w:hAnsi="Verdana" w:cstheme="minorHAnsi"/>
          <w:b/>
        </w:rPr>
        <w:t>Odgajatelj/</w:t>
      </w:r>
      <w:proofErr w:type="spellStart"/>
      <w:r w:rsidRPr="00273C97">
        <w:rPr>
          <w:rFonts w:ascii="Verdana" w:hAnsi="Verdana" w:cstheme="minorHAnsi"/>
          <w:b/>
        </w:rPr>
        <w:t>ica</w:t>
      </w:r>
      <w:proofErr w:type="spellEnd"/>
      <w:r w:rsidRPr="00273C97">
        <w:rPr>
          <w:rFonts w:ascii="Verdana" w:hAnsi="Verdana" w:cstheme="minorHAnsi"/>
          <w:b/>
        </w:rPr>
        <w:t xml:space="preserve"> </w:t>
      </w:r>
      <w:r w:rsidR="003E06BB">
        <w:rPr>
          <w:rFonts w:ascii="Verdana" w:hAnsi="Verdana" w:cstheme="minorHAnsi"/>
        </w:rPr>
        <w:t>– 1</w:t>
      </w:r>
      <w:r w:rsidRPr="00273C97">
        <w:rPr>
          <w:rFonts w:ascii="Verdana" w:hAnsi="Verdana" w:cstheme="minorHAnsi"/>
        </w:rPr>
        <w:t xml:space="preserve">  izvršitelj/</w:t>
      </w:r>
      <w:proofErr w:type="spellStart"/>
      <w:r w:rsidRPr="00273C97">
        <w:rPr>
          <w:rFonts w:ascii="Verdana" w:hAnsi="Verdana" w:cstheme="minorHAnsi"/>
        </w:rPr>
        <w:t>ica</w:t>
      </w:r>
      <w:proofErr w:type="spellEnd"/>
      <w:r w:rsidRPr="00273C97">
        <w:rPr>
          <w:rFonts w:ascii="Verdana" w:hAnsi="Verdana" w:cstheme="minorHAnsi"/>
        </w:rPr>
        <w:t>, na  neodređeno puno radno vrijeme (40 sati rada tjedno).</w:t>
      </w:r>
    </w:p>
    <w:p w:rsidR="00273C97" w:rsidRPr="00273C97" w:rsidRDefault="00273C97" w:rsidP="00273C97">
      <w:pPr>
        <w:jc w:val="both"/>
        <w:rPr>
          <w:rFonts w:ascii="Verdana" w:hAnsi="Verdana" w:cstheme="minorHAnsi"/>
          <w:i/>
          <w:u w:val="single"/>
        </w:rPr>
      </w:pPr>
      <w:r w:rsidRPr="00273C97">
        <w:rPr>
          <w:rFonts w:ascii="Verdana" w:hAnsi="Verdana" w:cstheme="minorHAnsi"/>
          <w:i/>
          <w:u w:val="single"/>
        </w:rPr>
        <w:t>Uvjeti za zasnivanje radnog odnosa: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- uz opće uvjete za zasnivanje radnog odnosa, sukladno općim propisima o radu,  kandidati moraju ispuniti i posebne uvjete propisane člankom 105. Zakona o odgoju i obrazovanju u osnovnoj i srednjoj</w:t>
      </w:r>
      <w:r w:rsidRPr="00273C97">
        <w:rPr>
          <w:rFonts w:ascii="Verdana" w:hAnsi="Verdana" w:cstheme="minorHAnsi"/>
          <w:b/>
        </w:rPr>
        <w:t xml:space="preserve"> </w:t>
      </w:r>
      <w:r w:rsidRPr="00273C97">
        <w:rPr>
          <w:rFonts w:ascii="Verdana" w:hAnsi="Verdana" w:cstheme="minorHAnsi"/>
        </w:rPr>
        <w:t>školi (NN, br</w:t>
      </w:r>
      <w:r w:rsidRPr="00273C97">
        <w:rPr>
          <w:rFonts w:ascii="Verdana" w:hAnsi="Verdana" w:cstheme="minorHAnsi"/>
          <w:b/>
        </w:rPr>
        <w:t xml:space="preserve">. </w:t>
      </w:r>
      <w:r w:rsidRPr="00273C97">
        <w:rPr>
          <w:rFonts w:ascii="Verdana" w:hAnsi="Verdana" w:cstheme="minorHAnsi"/>
        </w:rPr>
        <w:t>87/08, 86/09, 92/10,105/10, 90/11, 5/12, 16/12, 86/12, 126/12, 94/13, 152/14,7/17. i 68/18., 98/19. i 64/20, 151/22, 156/23). i Pravilniku o stručnoj spremi i pedagoško-psihološkom obrazovanju nastavnika u srednjem školstvu (NN. 1/96. i 80/99.)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 xml:space="preserve"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Radni odnos u školskoj ustanovi ne može zasnovati osoba za koju postoje zapreke iz članka 106. Zakona o odgoju i obrazovanju u osnovnoj i srednjoj školi.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  <w:u w:val="single"/>
        </w:rPr>
        <w:t>Potrebna vrsta i razina obrazovanja</w:t>
      </w:r>
      <w:r w:rsidRPr="00273C97">
        <w:rPr>
          <w:rFonts w:ascii="Verdana" w:hAnsi="Verdana" w:cstheme="minorHAnsi"/>
        </w:rPr>
        <w:t xml:space="preserve">: (propisana čl. 105. stavkom 13. Zakona) je završen diplomski sveučilišni studij odgovarajuće vrste i ima  pedagoške kompetencije.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Uz vlastoručno potpisanu prijavu kandidati su dužni priložiti:</w:t>
      </w:r>
    </w:p>
    <w:p w:rsidR="00273C97" w:rsidRPr="00273C97" w:rsidRDefault="00273C97" w:rsidP="005D7ABF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životopis,</w:t>
      </w:r>
    </w:p>
    <w:p w:rsidR="00273C97" w:rsidRPr="00273C97" w:rsidRDefault="00273C97" w:rsidP="005D7ABF">
      <w:pPr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 xml:space="preserve">diplomu, odnosno dokaz o odgovarajućem stupnju obrazovanja, </w:t>
      </w:r>
    </w:p>
    <w:p w:rsidR="00273C97" w:rsidRPr="00273C97" w:rsidRDefault="00273C97" w:rsidP="005D7ABF">
      <w:pPr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dokaz o državljanstvu (preslika osobne iskaznice ili domovnice ili vojne iskaznice ili putovnice),</w:t>
      </w:r>
    </w:p>
    <w:p w:rsidR="00273C97" w:rsidRPr="00273C97" w:rsidRDefault="00273C97" w:rsidP="003E06BB">
      <w:pPr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 xml:space="preserve">uvjerenje nadležnog suda da podnositelj prijave nije pod istragom i da se protiv podnositelja prijave ne vodi kazneni postupak glede zapreka za zasnivanje radnog odnosa iz članka 106. Zakona o odgoju i obrazovanju u osnovnoj i srednjoj školi.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U prijavi na natječaj navode se osobni podaci podnositelja prijave (osobno ime i prezime, adresa stanovanja, broj telefona odnosno mobitela, po mogućnosti e-mail adresa) i naziv radnog mjesta na koje se prijavljuje.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lastRenderedPageBreak/>
        <w:t>Prilozi odnosno isprave koje su kandidati dužni priložiti uz prijavu na natječaj prilažu se u  neovjerenoj preslici, a izabrani kandidat je prije sklapanja ugovora o radu dužan predočiti izvornike.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na ženske osobe. </w:t>
      </w:r>
    </w:p>
    <w:p w:rsidR="00273C97" w:rsidRPr="00273C97" w:rsidRDefault="00273C97" w:rsidP="005D7ABF">
      <w:pPr>
        <w:pStyle w:val="Bezproreda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Kandidat koji ostvaruje pravo prednosti prema posebnom zakonu prilikom zapošljavanja, dužan je u prijavi na natječaj pozvati se na to pravo te osim dokaza o ispunjavanju traženih uvjeta iz natječaja, priložiti i svu potrebnu dokumentaciju i dokaze propisane zakonom na koji se poziva, a ima prednost u odnosu na ostale kandidate samo pod jednakim uvjetima.</w:t>
      </w:r>
    </w:p>
    <w:p w:rsidR="00273C97" w:rsidRPr="00273C97" w:rsidRDefault="00273C97" w:rsidP="005D7ABF">
      <w:pPr>
        <w:pStyle w:val="Bezproreda"/>
        <w:jc w:val="both"/>
        <w:rPr>
          <w:rFonts w:ascii="Verdana" w:hAnsi="Verdana" w:cstheme="minorHAnsi"/>
        </w:rPr>
      </w:pPr>
    </w:p>
    <w:p w:rsidR="00273C97" w:rsidRPr="00273C97" w:rsidRDefault="00273C97" w:rsidP="005D7ABF">
      <w:pPr>
        <w:shd w:val="clear" w:color="auto" w:fill="FFFFFF"/>
        <w:spacing w:after="150"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Kandidati koji mogu ostvariti pravo prednosti pri zapošljavanju prema članku 102. Zakona o hrvatskim braniteljima iz Domovinskog rata i članovima njihovih obitelji („Narodne novine“, broj 121/17, 98/19 84/21 i 156/23 ),  članku 48.f  Zakona o zaštiti vojnih i civilnih invalida rata („Narodne novine“, broj 33/92, 77/92, 27/93, 58/93, 2/94, 76/94, 108/95, 108/96, 82/01, 103/03, 148/13 i 98/19), članku 48. Zakona o civilnim stradalnicima iz Domovinskog rata („Narodne novine“, broj 84/21) i članku 9. Zakona o profesionalnoj rehabilitaciji i zapošljavanju osoba s invaliditetom („Narodne novine“, broj 157/13, 152/14, 39/18 i 32/20), dužni su se u prijavi na javni natječaj pozvati na to pravo te su uz prijavu dužni priložiti propisanu dokumentaciju prema posebnom zakonu i imaju prednost u odnosu na ostale kandidate samo pod jednakim uvjetima.</w:t>
      </w:r>
    </w:p>
    <w:p w:rsidR="00273C97" w:rsidRPr="00273C97" w:rsidRDefault="00273C97" w:rsidP="005D7ABF">
      <w:pPr>
        <w:shd w:val="clear" w:color="auto" w:fill="FFFFFF"/>
        <w:spacing w:after="150" w:line="240" w:lineRule="auto"/>
        <w:jc w:val="both"/>
        <w:rPr>
          <w:rFonts w:ascii="Verdana" w:hAnsi="Verdana" w:cstheme="minorHAnsi"/>
          <w:color w:val="000000"/>
        </w:rPr>
      </w:pPr>
      <w:r w:rsidRPr="00273C97">
        <w:rPr>
          <w:rFonts w:ascii="Verdana" w:hAnsi="Verdana" w:cstheme="minorHAnsi"/>
          <w:color w:val="000000"/>
        </w:rPr>
        <w:t xml:space="preserve">Kandidati koji pravo prednosti pri zapošljavanju ostvaruju prema Zakonu o hrvatskim braniteljima iz Domovinskog rata i članovima njihovih obitelji (NN 121/17, 98/19, 84/21 i </w:t>
      </w:r>
      <w:r w:rsidRPr="00273C97">
        <w:rPr>
          <w:rFonts w:ascii="Verdana" w:hAnsi="Verdana" w:cstheme="minorHAnsi"/>
        </w:rPr>
        <w:t>156/23</w:t>
      </w:r>
      <w:r w:rsidRPr="00273C97">
        <w:rPr>
          <w:rFonts w:ascii="Verdana" w:hAnsi="Verdana" w:cstheme="minorHAnsi"/>
          <w:color w:val="000000"/>
        </w:rPr>
        <w:t>), dužni su uz prijavu na Natječaj dostaviti dokaze iz čl. 103. st. 1. istog Zakona, a koji se mogu pronaći na internetskim stranicama Ministarstva branitelja</w:t>
      </w:r>
    </w:p>
    <w:p w:rsidR="00273C97" w:rsidRPr="00273C97" w:rsidRDefault="00FB3F54" w:rsidP="005D7ABF">
      <w:pPr>
        <w:shd w:val="clear" w:color="auto" w:fill="FFFFFF"/>
        <w:spacing w:after="150" w:line="240" w:lineRule="auto"/>
        <w:jc w:val="both"/>
        <w:rPr>
          <w:rFonts w:ascii="Verdana" w:hAnsi="Verdana" w:cstheme="minorHAnsi"/>
          <w:color w:val="0066CC"/>
        </w:rPr>
      </w:pPr>
      <w:hyperlink r:id="rId7" w:history="1">
        <w:r w:rsidR="00273C97" w:rsidRPr="00273C97">
          <w:rPr>
            <w:rStyle w:val="Hiperveza"/>
            <w:rFonts w:ascii="Verdana" w:hAnsi="Verdana" w:cstheme="minorHAnsi"/>
            <w:color w:val="0066CC"/>
          </w:rPr>
          <w:t>https://branitelji.gov.hr/UserDocsImages//dokumenti/Nikola//popis%20dokaza%20za%20ostvarivanje%20prava%20prednosti%20pri%20zapo%C5%A1ljavanju-%20ZOHBDR%202021.pdf</w:t>
        </w:r>
      </w:hyperlink>
    </w:p>
    <w:p w:rsidR="00273C97" w:rsidRPr="00273C97" w:rsidRDefault="00273C97" w:rsidP="005D7ABF">
      <w:pPr>
        <w:shd w:val="clear" w:color="auto" w:fill="FFFFFF"/>
        <w:spacing w:after="150" w:line="240" w:lineRule="auto"/>
        <w:jc w:val="both"/>
        <w:rPr>
          <w:rFonts w:ascii="Verdana" w:hAnsi="Verdana" w:cstheme="minorHAnsi"/>
          <w:color w:val="000000"/>
        </w:rPr>
      </w:pPr>
      <w:r w:rsidRPr="00273C97">
        <w:rPr>
          <w:rFonts w:ascii="Verdana" w:hAnsi="Verdana" w:cstheme="minorHAnsi"/>
          <w:color w:val="000000"/>
        </w:rPr>
        <w:t>Kandidati koji se pozivaju na pravo prednosti pri zapošljavanju na temelju čl. 48. st. 1. do 3. Zakona o civilnim stradalnicima iz Domovinskog rata (NN 84/21), dužni su uz prijavu na natječaj  pored priloženih dokaza o ispunjavanju traženih uvjeta  priložiti i sve potrebne dokaze iz čl. 49. st. 1. Zakona o civilnim stradalnicima iz Domovinskog rata koji su dostupni na poveznici:</w:t>
      </w:r>
    </w:p>
    <w:p w:rsidR="00273C97" w:rsidRPr="00273C97" w:rsidRDefault="00FB3F54" w:rsidP="005D7ABF">
      <w:pPr>
        <w:spacing w:line="240" w:lineRule="auto"/>
        <w:rPr>
          <w:rFonts w:ascii="Verdana" w:hAnsi="Verdana" w:cstheme="minorHAnsi"/>
          <w:color w:val="0066CC"/>
          <w:u w:val="single"/>
        </w:rPr>
      </w:pPr>
      <w:hyperlink r:id="rId8" w:history="1">
        <w:r w:rsidR="00273C97" w:rsidRPr="00273C97">
          <w:rPr>
            <w:rStyle w:val="Hiperveza"/>
            <w:rFonts w:ascii="Verdana" w:hAnsi="Verdana" w:cstheme="minorHAnsi"/>
            <w:color w:val="0066C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  <w:color w:val="FF0000"/>
        </w:rPr>
      </w:pPr>
      <w:r w:rsidRPr="00273C97">
        <w:rPr>
          <w:rFonts w:ascii="Verdana" w:hAnsi="Verdana" w:cstheme="minorHAnsi"/>
        </w:rPr>
        <w:t xml:space="preserve">Sve kandidate koji su pravodobno dostavili potpunu prijavu sa svim prilozima, odnosno ispravama i koji ispunjavaju </w:t>
      </w:r>
      <w:r w:rsidR="004E2B39">
        <w:rPr>
          <w:rFonts w:ascii="Verdana" w:hAnsi="Verdana" w:cstheme="minorHAnsi"/>
        </w:rPr>
        <w:t xml:space="preserve">formalne </w:t>
      </w:r>
      <w:r w:rsidRPr="00273C97">
        <w:rPr>
          <w:rFonts w:ascii="Verdana" w:hAnsi="Verdana" w:cstheme="minorHAnsi"/>
        </w:rPr>
        <w:t>uvjete natječaja, Povjerenstvo će pozvati na intervju najmanje pet dana prije dana određenog za intervju</w:t>
      </w:r>
      <w:r w:rsidR="004E2B39">
        <w:rPr>
          <w:rFonts w:ascii="Verdana" w:hAnsi="Verdana" w:cstheme="minorHAnsi"/>
        </w:rPr>
        <w:t xml:space="preserve">. Način, mjesto i vrijeme održavanja intervjua te popis kandidata objavit će se na mrežnoj stranici Doma pod rubrikom „natječaji“ </w:t>
      </w:r>
      <w:hyperlink r:id="rId9" w:history="1">
        <w:r w:rsidR="004E2B39" w:rsidRPr="006F17FF">
          <w:rPr>
            <w:rStyle w:val="Hiperveza"/>
            <w:rFonts w:ascii="Verdana" w:hAnsi="Verdana" w:cstheme="minorHAnsi"/>
          </w:rPr>
          <w:t>https://dom-ucenicki-st.skole.hr/</w:t>
        </w:r>
      </w:hyperlink>
      <w:r w:rsidRPr="00273C97">
        <w:rPr>
          <w:rFonts w:ascii="Verdana" w:hAnsi="Verdana" w:cstheme="minorHAnsi"/>
          <w:color w:val="FF0000"/>
        </w:rPr>
        <w:t xml:space="preserve">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lastRenderedPageBreak/>
        <w:t xml:space="preserve">Kandidat koji je pravodobno dostavio potpunu prijavu sa svim prilozima odnosno ispravama i ispunjava uvjete natječaja, dužan je pristupiti na intervju prema odredbama Pravilnika o načinu i postupku zapošljavanja Učeničkog doma Split, koji je dostupan na poveznici Doma </w:t>
      </w:r>
      <w:hyperlink r:id="rId10" w:history="1">
        <w:r w:rsidRPr="00273C97">
          <w:rPr>
            <w:rStyle w:val="Hiperveza"/>
            <w:rFonts w:ascii="Verdana" w:hAnsi="Verdana" w:cstheme="minorHAnsi"/>
          </w:rPr>
          <w:t>http://www.dom-ucenicki-st.skole.hr/Pravilnik-o-nacinu-i-postupku-zaposljavanja</w:t>
        </w:r>
      </w:hyperlink>
      <w:r w:rsidRPr="00273C97">
        <w:rPr>
          <w:rFonts w:ascii="Verdana" w:hAnsi="Verdana" w:cstheme="minorHAnsi"/>
        </w:rPr>
        <w:t xml:space="preserve">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Kandidat koji nije prist</w:t>
      </w:r>
      <w:r w:rsidR="004E2B39">
        <w:rPr>
          <w:rFonts w:ascii="Verdana" w:hAnsi="Verdana" w:cstheme="minorHAnsi"/>
        </w:rPr>
        <w:t>upio procjeni odnosno intervjuu</w:t>
      </w:r>
      <w:r w:rsidRPr="00273C97">
        <w:rPr>
          <w:rFonts w:ascii="Verdana" w:hAnsi="Verdana" w:cstheme="minorHAnsi"/>
        </w:rPr>
        <w:t xml:space="preserve"> smatra se da je odustao od prijave na natječaj i ne smatra se kandidatom.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Podnošenjem prijave na natječaj, kandidat je izričito suglasan da Učenički dom Split, Matice hrvatske 13, Split, kao voditelj obrade može prikupljati, koristiti i dalje obrađivati njegove osobne podatke u svrhu provedbe natječaja sukladno propisima koji uređuju zaštitu osobnih podataka.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Rok za podnošenje prijava na natječaj je 8 dana</w:t>
      </w:r>
      <w:r w:rsidRPr="00273C97">
        <w:rPr>
          <w:rFonts w:ascii="Verdana" w:hAnsi="Verdana" w:cstheme="minorHAnsi"/>
          <w:b/>
        </w:rPr>
        <w:t xml:space="preserve"> </w:t>
      </w:r>
      <w:r w:rsidRPr="00273C97">
        <w:rPr>
          <w:rFonts w:ascii="Verdana" w:hAnsi="Verdana" w:cstheme="minorHAnsi"/>
        </w:rPr>
        <w:t>od dana objave natječaja  na mrežnoj stranici i oglasnoj ploči Učeničkog doma Split, te mrežnoj stranici i oglasnoj ploči  Hrvatskog zavoda za zapošljavanje.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Prijave s potrebnom dokumentacijom o ispunjavanju  uvjeta iz natječaja  dostavljaju se neposredno putem tajništva Doma ili poštom  na adresu: Učenički dom Split, Matice hrvatske 13, 21000 Split,</w:t>
      </w:r>
      <w:r w:rsidRPr="00273C97">
        <w:rPr>
          <w:rFonts w:ascii="Verdana" w:hAnsi="Verdana" w:cstheme="minorHAnsi"/>
          <w:b/>
        </w:rPr>
        <w:t xml:space="preserve"> </w:t>
      </w:r>
      <w:r w:rsidRPr="00273C97">
        <w:rPr>
          <w:rFonts w:ascii="Verdana" w:hAnsi="Verdana" w:cstheme="minorHAnsi"/>
        </w:rPr>
        <w:t>s naznakom: „ Za natječaj – odgajatelj/</w:t>
      </w:r>
      <w:proofErr w:type="spellStart"/>
      <w:r w:rsidRPr="00273C97">
        <w:rPr>
          <w:rFonts w:ascii="Verdana" w:hAnsi="Verdana" w:cstheme="minorHAnsi"/>
        </w:rPr>
        <w:t>ica</w:t>
      </w:r>
      <w:proofErr w:type="spellEnd"/>
      <w:r w:rsidRPr="00273C97">
        <w:rPr>
          <w:rFonts w:ascii="Verdana" w:hAnsi="Verdana" w:cstheme="minorHAnsi"/>
        </w:rPr>
        <w:t>“.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Prijave s nepotpunom i neodgovarajućom dokumentacijom kao i nepravovremeno dostavljene prijave neće se razmatrati. Radni odnos se sklapa s izabranim kandidatom uz probni rad u trajanju od 6. mjeseci.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</w:rPr>
      </w:pPr>
      <w:r w:rsidRPr="00273C97">
        <w:rPr>
          <w:rFonts w:ascii="Verdana" w:hAnsi="Verdana" w:cstheme="minorHAnsi"/>
        </w:rPr>
        <w:t>Kandidat/i prijavljen/i na natječaj bit će obaviješten/i o rezultatima natječaja</w:t>
      </w:r>
      <w:r>
        <w:rPr>
          <w:rFonts w:ascii="Verdana" w:hAnsi="Verdana" w:cstheme="minorHAnsi"/>
        </w:rPr>
        <w:t xml:space="preserve"> na mrežnoj stranici doma u rubrici „natječaji“ u roku od 15 dana od dana sklapanja ugovora s odabranim kandidatom/kandidatkinjom</w:t>
      </w:r>
      <w:r w:rsidRPr="00273C97">
        <w:rPr>
          <w:rFonts w:ascii="Verdana" w:hAnsi="Verdana" w:cstheme="minorHAnsi"/>
        </w:rPr>
        <w:t xml:space="preserve">. </w:t>
      </w:r>
    </w:p>
    <w:p w:rsidR="00273C97" w:rsidRPr="00273C97" w:rsidRDefault="00273C97" w:rsidP="005D7ABF">
      <w:pPr>
        <w:spacing w:line="240" w:lineRule="auto"/>
        <w:jc w:val="both"/>
        <w:rPr>
          <w:rFonts w:ascii="Verdana" w:hAnsi="Verdana" w:cstheme="minorHAnsi"/>
          <w:color w:val="C00000"/>
        </w:rPr>
      </w:pPr>
      <w:r w:rsidRPr="00273C97">
        <w:rPr>
          <w:rFonts w:ascii="Verdana" w:hAnsi="Verdana" w:cstheme="minorHAnsi"/>
        </w:rPr>
        <w:t>Natječaj je objavljen na oglasnim i mrežnim stranicama Doma i Hrvatskog z</w:t>
      </w:r>
      <w:r w:rsidR="003E06BB">
        <w:rPr>
          <w:rFonts w:ascii="Verdana" w:hAnsi="Verdana" w:cstheme="minorHAnsi"/>
        </w:rPr>
        <w:t>avoda za zapošljavanje  dana  10. lipnja</w:t>
      </w:r>
      <w:r w:rsidRPr="00273C97">
        <w:rPr>
          <w:rFonts w:ascii="Verdana" w:hAnsi="Verdana" w:cstheme="minorHAnsi"/>
        </w:rPr>
        <w:t xml:space="preserve"> 2024., a istječe zaključno s danom </w:t>
      </w:r>
      <w:r w:rsidR="003E06BB">
        <w:rPr>
          <w:rFonts w:ascii="Verdana" w:hAnsi="Verdana" w:cstheme="minorHAnsi"/>
        </w:rPr>
        <w:t>18</w:t>
      </w:r>
      <w:r w:rsidRPr="00273C97">
        <w:rPr>
          <w:rFonts w:ascii="Verdana" w:hAnsi="Verdana" w:cstheme="minorHAnsi"/>
          <w:color w:val="C00000"/>
        </w:rPr>
        <w:t xml:space="preserve">. </w:t>
      </w:r>
      <w:r w:rsidR="003E06BB">
        <w:rPr>
          <w:rFonts w:ascii="Verdana" w:hAnsi="Verdana" w:cstheme="minorHAnsi"/>
        </w:rPr>
        <w:t>lipnja</w:t>
      </w:r>
      <w:r w:rsidRPr="00273C97">
        <w:rPr>
          <w:rFonts w:ascii="Verdana" w:hAnsi="Verdana" w:cstheme="minorHAnsi"/>
        </w:rPr>
        <w:t xml:space="preserve"> 2024.</w:t>
      </w:r>
      <w:bookmarkStart w:id="0" w:name="_GoBack"/>
      <w:bookmarkEnd w:id="0"/>
    </w:p>
    <w:p w:rsidR="00FB3F54" w:rsidRDefault="00FB3F54" w:rsidP="00FB3F54">
      <w:pPr>
        <w:spacing w:after="0" w:line="259" w:lineRule="auto"/>
        <w:rPr>
          <w:rFonts w:ascii="Arial" w:eastAsia="Arial" w:hAnsi="Arial" w:cs="Arial"/>
          <w:b/>
          <w:color w:val="000000"/>
          <w:sz w:val="14"/>
          <w:lang w:val="en-US"/>
        </w:rPr>
      </w:pPr>
    </w:p>
    <w:p w:rsidR="00FB3F54" w:rsidRDefault="00FB3F54" w:rsidP="00FB3F54">
      <w:pPr>
        <w:spacing w:after="0" w:line="259" w:lineRule="auto"/>
        <w:rPr>
          <w:rFonts w:ascii="Arial" w:eastAsia="Arial" w:hAnsi="Arial" w:cs="Arial"/>
          <w:b/>
          <w:color w:val="000000"/>
          <w:sz w:val="14"/>
          <w:lang w:val="en-US"/>
        </w:rPr>
      </w:pPr>
    </w:p>
    <w:p w:rsidR="00FB3F54" w:rsidRDefault="00FB3F54" w:rsidP="00FB3F54">
      <w:pPr>
        <w:spacing w:after="0" w:line="259" w:lineRule="auto"/>
        <w:rPr>
          <w:rFonts w:ascii="Arial" w:eastAsia="Arial" w:hAnsi="Arial" w:cs="Arial"/>
          <w:b/>
          <w:color w:val="000000"/>
          <w:sz w:val="14"/>
          <w:lang w:val="en-US"/>
        </w:rPr>
      </w:pPr>
    </w:p>
    <w:p w:rsidR="00FB3F54" w:rsidRDefault="00FB3F54" w:rsidP="00FB3F54">
      <w:pPr>
        <w:spacing w:after="0" w:line="259" w:lineRule="auto"/>
        <w:rPr>
          <w:rFonts w:ascii="Arial" w:eastAsia="Arial" w:hAnsi="Arial" w:cs="Arial"/>
          <w:b/>
          <w:color w:val="000000"/>
          <w:sz w:val="14"/>
          <w:lang w:val="en-US"/>
        </w:rPr>
      </w:pPr>
      <w:r w:rsidRPr="00FB3F54">
        <w:rPr>
          <w:rFonts w:ascii="Arial" w:eastAsia="Arial" w:hAnsi="Arial" w:cs="Arial"/>
          <w:b/>
          <w:noProof/>
          <w:color w:val="000000"/>
          <w:sz w:val="14"/>
          <w:lang w:val="en-US"/>
        </w:rPr>
        <w:drawing>
          <wp:inline distT="0" distB="0" distL="0" distR="0">
            <wp:extent cx="6298842" cy="2476500"/>
            <wp:effectExtent l="0" t="0" r="6985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842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F54" w:rsidSect="00D54F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4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81" w:rsidRDefault="00342181" w:rsidP="00B0145B">
      <w:pPr>
        <w:spacing w:after="0" w:line="240" w:lineRule="auto"/>
      </w:pPr>
      <w:r>
        <w:separator/>
      </w:r>
    </w:p>
  </w:endnote>
  <w:endnote w:type="continuationSeparator" w:id="0">
    <w:p w:rsidR="00342181" w:rsidRDefault="00342181" w:rsidP="00B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E" w:rsidRDefault="002425EE">
    <w:pPr>
      <w:pStyle w:val="Podno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-6350</wp:posOffset>
              </wp:positionV>
              <wp:extent cx="6280150" cy="190500"/>
              <wp:effectExtent l="0" t="0" r="6350" b="0"/>
              <wp:wrapNone/>
              <wp:docPr id="8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0" cy="190500"/>
                      </a:xfrm>
                      <a:prstGeom prst="rect">
                        <a:avLst/>
                      </a:prstGeom>
                      <a:solidFill>
                        <a:srgbClr val="95D6D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5EE" w:rsidRDefault="00862770">
                          <w:r>
                            <w:t xml:space="preserve"> </w:t>
                          </w:r>
                          <w:r w:rsidR="002425EE">
                            <w:t xml:space="preserve">OIB: 72476891879           </w:t>
                          </w:r>
                          <w:r>
                            <w:t xml:space="preserve">                                                                                        </w:t>
                          </w:r>
                          <w:r w:rsidR="002425EE">
                            <w:t xml:space="preserve">   IBAN: HR</w:t>
                          </w:r>
                          <w:r w:rsidR="00A77456">
                            <w:t>5324070001100579141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7" type="#_x0000_t202" style="position:absolute;margin-left:.1pt;margin-top:-.5pt;width:494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" fillcolor="#95d6df" stroked="f" strokeweight=".5pt">
              <v:textbox inset="0,0,0,0">
                <w:txbxContent>
                  <w:p w:rsidR="002425EE" w:rsidRDefault="00862770">
                    <w:r>
                      <w:t xml:space="preserve"> </w:t>
                    </w:r>
                    <w:r w:rsidR="002425EE">
                      <w:t xml:space="preserve">OIB: 72476891879           </w:t>
                    </w:r>
                    <w:r>
                      <w:t xml:space="preserve">                                                                                        </w:t>
                    </w:r>
                    <w:r w:rsidR="002425EE">
                      <w:t xml:space="preserve">   IBAN: HR</w:t>
                    </w:r>
                    <w:r w:rsidR="00A77456">
                      <w:t>5324070001100579141</w:t>
                    </w:r>
                  </w:p>
                </w:txbxContent>
              </v:textbox>
            </v:shape>
          </w:pict>
        </mc:Fallback>
      </mc:AlternateContent>
    </w:r>
    <w:r w:rsidR="00862770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81" w:rsidRDefault="00342181" w:rsidP="00B0145B">
      <w:pPr>
        <w:spacing w:after="0" w:line="240" w:lineRule="auto"/>
      </w:pPr>
      <w:r>
        <w:separator/>
      </w:r>
    </w:p>
  </w:footnote>
  <w:footnote w:type="continuationSeparator" w:id="0">
    <w:p w:rsidR="00342181" w:rsidRDefault="00342181" w:rsidP="00B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0" w:rsidRDefault="00D54F85" w:rsidP="00D54F85">
    <w:pPr>
      <w:pStyle w:val="Zaglavlje"/>
      <w:ind w:left="-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2719" wp14:editId="7B02C5CA">
              <wp:simplePos x="0" y="0"/>
              <wp:positionH relativeFrom="column">
                <wp:posOffset>1156970</wp:posOffset>
              </wp:positionH>
              <wp:positionV relativeFrom="paragraph">
                <wp:posOffset>1905</wp:posOffset>
              </wp:positionV>
              <wp:extent cx="5121275" cy="1000125"/>
              <wp:effectExtent l="0" t="0" r="3175" b="9525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580" w:rsidRDefault="00A66B22" w:rsidP="00B0145B">
                          <w:pPr>
                            <w:pStyle w:val="Bezproreda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179C16D" wp14:editId="56FE3FEC">
                                <wp:extent cx="4762500" cy="457200"/>
                                <wp:effectExtent l="0" t="0" r="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Matice hrvatske 13</w:t>
                          </w:r>
                          <w:r w:rsidR="00634580" w:rsidRPr="00E40FDD">
                            <w:rPr>
                              <w:sz w:val="20"/>
                            </w:rPr>
                            <w:t>,  21 000 SPLIT</w:t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telefon: 021/465-433 ; 453-060 ; fax: 021/453-066</w:t>
                          </w:r>
                        </w:p>
                        <w:p w:rsidR="00B0145B" w:rsidRPr="00634580" w:rsidRDefault="00FB3F54" w:rsidP="00634580">
                          <w:pPr>
                            <w:pStyle w:val="Bezproreda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www.dom-ucenicki-st.skole.hr</w:t>
                            </w:r>
                          </w:hyperlink>
                          <w:r w:rsidR="00B0145B" w:rsidRPr="00634580">
                            <w:rPr>
                              <w:sz w:val="24"/>
                            </w:rPr>
                            <w:t xml:space="preserve"> ; </w:t>
                          </w:r>
                          <w:hyperlink r:id="rId3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ucenickidomsplit@dom-ucenicki-st.skole.hr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27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91.1pt;margin-top:.15pt;width:40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" filled="f" stroked="f" strokeweight=".5pt">
              <v:textbox inset="0,0,0,0">
                <w:txbxContent>
                  <w:p w:rsidR="00634580" w:rsidRDefault="00A66B22" w:rsidP="00B0145B">
                    <w:pPr>
                      <w:pStyle w:val="Bezproreda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179C16D" wp14:editId="56FE3FEC">
                          <wp:extent cx="4762500" cy="457200"/>
                          <wp:effectExtent l="0" t="0" r="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Matice hrvatske 13</w:t>
                    </w:r>
                    <w:r w:rsidR="00634580" w:rsidRPr="00E40FDD">
                      <w:rPr>
                        <w:sz w:val="20"/>
                      </w:rPr>
                      <w:t>,  21 000 SPLIT</w:t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telefon: 021/465-433 ; 453-060 ; fax: 021/453-066</w:t>
                    </w:r>
                  </w:p>
                  <w:p w:rsidR="00B0145B" w:rsidRPr="00634580" w:rsidRDefault="00FB3F54" w:rsidP="00634580">
                    <w:pPr>
                      <w:pStyle w:val="Bezproreda"/>
                      <w:jc w:val="center"/>
                      <w:rPr>
                        <w:sz w:val="24"/>
                      </w:rPr>
                    </w:pPr>
                    <w:hyperlink r:id="rId4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www.dom-ucenicki-st.skole.hr</w:t>
                      </w:r>
                    </w:hyperlink>
                    <w:r w:rsidR="00B0145B" w:rsidRPr="00634580">
                      <w:rPr>
                        <w:sz w:val="24"/>
                      </w:rPr>
                      <w:t xml:space="preserve"> ; </w:t>
                    </w:r>
                    <w:hyperlink r:id="rId5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ucenickidomsplit@dom-ucenicki-st.skole.hr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3045">
      <w:rPr>
        <w:noProof/>
        <w:lang w:val="en-US"/>
      </w:rPr>
      <w:drawing>
        <wp:inline distT="0" distB="0" distL="0" distR="0" wp14:anchorId="0A091100" wp14:editId="18DDEE6A">
          <wp:extent cx="1509870" cy="108000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enicki dom Split final logo- ja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580" w:rsidRDefault="00634580">
    <w:pPr>
      <w:pStyle w:val="Zaglavl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62426" wp14:editId="51E5A87C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282000" cy="0"/>
              <wp:effectExtent l="0" t="0" r="2413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6C421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" strokecolor="#ffc000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CCC" w:rsidRDefault="00C71C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B"/>
    <w:rsid w:val="00042D5A"/>
    <w:rsid w:val="000F26F2"/>
    <w:rsid w:val="00110C5B"/>
    <w:rsid w:val="0012214C"/>
    <w:rsid w:val="00142DBE"/>
    <w:rsid w:val="00183D45"/>
    <w:rsid w:val="00207063"/>
    <w:rsid w:val="00216563"/>
    <w:rsid w:val="00217759"/>
    <w:rsid w:val="002425EE"/>
    <w:rsid w:val="002608A5"/>
    <w:rsid w:val="00273C97"/>
    <w:rsid w:val="0031582D"/>
    <w:rsid w:val="00324202"/>
    <w:rsid w:val="00342181"/>
    <w:rsid w:val="003C1DE9"/>
    <w:rsid w:val="003C5AAF"/>
    <w:rsid w:val="003E004A"/>
    <w:rsid w:val="003E06BB"/>
    <w:rsid w:val="00463DD8"/>
    <w:rsid w:val="00476483"/>
    <w:rsid w:val="004A58EF"/>
    <w:rsid w:val="004E2B39"/>
    <w:rsid w:val="00577903"/>
    <w:rsid w:val="005D7ABF"/>
    <w:rsid w:val="005E5E14"/>
    <w:rsid w:val="00620EC1"/>
    <w:rsid w:val="00634580"/>
    <w:rsid w:val="006D34BF"/>
    <w:rsid w:val="00704A09"/>
    <w:rsid w:val="0072148D"/>
    <w:rsid w:val="00817459"/>
    <w:rsid w:val="0085613E"/>
    <w:rsid w:val="00862770"/>
    <w:rsid w:val="0088136A"/>
    <w:rsid w:val="008B6E44"/>
    <w:rsid w:val="009D02A0"/>
    <w:rsid w:val="00A201A9"/>
    <w:rsid w:val="00A66B22"/>
    <w:rsid w:val="00A77456"/>
    <w:rsid w:val="00AE7CFE"/>
    <w:rsid w:val="00B0145B"/>
    <w:rsid w:val="00B04C59"/>
    <w:rsid w:val="00B3155E"/>
    <w:rsid w:val="00B8198B"/>
    <w:rsid w:val="00BA0F06"/>
    <w:rsid w:val="00BE67D7"/>
    <w:rsid w:val="00BE6884"/>
    <w:rsid w:val="00C04F05"/>
    <w:rsid w:val="00C71CCC"/>
    <w:rsid w:val="00CB7DAD"/>
    <w:rsid w:val="00CD55B8"/>
    <w:rsid w:val="00CD7C53"/>
    <w:rsid w:val="00D063BF"/>
    <w:rsid w:val="00D32FB5"/>
    <w:rsid w:val="00D54F85"/>
    <w:rsid w:val="00D77B44"/>
    <w:rsid w:val="00E17CC6"/>
    <w:rsid w:val="00E40FDD"/>
    <w:rsid w:val="00EA13D4"/>
    <w:rsid w:val="00EE3045"/>
    <w:rsid w:val="00F63BF8"/>
    <w:rsid w:val="00FB3F54"/>
    <w:rsid w:val="00FD01DD"/>
    <w:rsid w:val="00FD34AB"/>
    <w:rsid w:val="00FF29DF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FC1F2B"/>
  <w15:docId w15:val="{2C1F2A78-58BC-43AD-9D3B-AD9F8B9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45B"/>
  </w:style>
  <w:style w:type="paragraph" w:styleId="Podnoje">
    <w:name w:val="footer"/>
    <w:basedOn w:val="Normal"/>
    <w:link w:val="Podno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45B"/>
  </w:style>
  <w:style w:type="paragraph" w:styleId="Tekstbalonia">
    <w:name w:val="Balloon Text"/>
    <w:basedOn w:val="Normal"/>
    <w:link w:val="TekstbaloniaChar"/>
    <w:uiPriority w:val="99"/>
    <w:semiHidden/>
    <w:unhideWhenUsed/>
    <w:rsid w:val="00B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45B"/>
    <w:rPr>
      <w:rFonts w:ascii="Tahoma" w:hAnsi="Tahoma" w:cs="Tahoma"/>
      <w:sz w:val="16"/>
      <w:szCs w:val="16"/>
    </w:rPr>
  </w:style>
  <w:style w:type="paragraph" w:styleId="Bezproreda">
    <w:name w:val="No Spacing"/>
    <w:qFormat/>
    <w:rsid w:val="00B0145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0145B"/>
    <w:rPr>
      <w:color w:val="0000FF" w:themeColor="hyperlink"/>
      <w:u w:val="single"/>
    </w:rPr>
  </w:style>
  <w:style w:type="table" w:customStyle="1" w:styleId="TableGrid">
    <w:name w:val="TableGrid"/>
    <w:rsid w:val="00FB3F54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om-ucenicki-st.skole.hr/wp-content/uploads/Pravilnik-o-nacinu-i-postupku-zaposljavanj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m-ucenicki-st.skole.h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cenickidomsplit@dom-ucenicki-st.skole.hr" TargetMode="External"/><Relationship Id="rId2" Type="http://schemas.openxmlformats.org/officeDocument/2006/relationships/hyperlink" Target="http://www.dom-ucenicki-st.skole.h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jpeg"/><Relationship Id="rId5" Type="http://schemas.openxmlformats.org/officeDocument/2006/relationships/hyperlink" Target="mailto:ucenickidomsplit@dom-ucenicki-st.skole.hr" TargetMode="External"/><Relationship Id="rId4" Type="http://schemas.openxmlformats.org/officeDocument/2006/relationships/hyperlink" Target="http://www.dom-ucenicki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Validžić</dc:creator>
  <cp:lastModifiedBy>Mladen Kamenjarin</cp:lastModifiedBy>
  <cp:revision>2</cp:revision>
  <cp:lastPrinted>2024-06-12T07:36:00Z</cp:lastPrinted>
  <dcterms:created xsi:type="dcterms:W3CDTF">2024-06-12T07:47:00Z</dcterms:created>
  <dcterms:modified xsi:type="dcterms:W3CDTF">2024-06-12T07:47:00Z</dcterms:modified>
</cp:coreProperties>
</file>